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尾矿干排脱水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转时的注意事项以及日常保养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尾矿干排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是一种高效脱水设备，它广泛用于尾矿干排、精矿脱水、炼泥浆浓缩、除屑、炭浆分离等过滤脱水设备行业。该机特别适于处理细粒级矿物，还可搭配旋流器联合使用，脱水效率更高、更充分，可广泛用于尾矿干排、精矿脱水等作业。尾矿干排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成功应用，不仅可以提高企业现有尾矿坝坝体的安全可靠程度，延长现役尾矿库的使用寿命，解决尾矿较长期贮存问题，而且解决了尾矿污染等问题，促进了资源回收利用，在为企业创造经济效益的同时，有效的保护了环境，节约了资源。那么用户在使用尾矿干排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时应注意哪些事项和保养措施呢？   尾矿干排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运转时的注意事项：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电机运转过程中，必须注意轴承的润滑。在正常工作条件下，累计运转1600小时左右，应更换轴承润滑脂并清洗轴承、轴承室、轴承压盖。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（2）停止使用或存放半年以上时间后，电机应拆卸保养并更换润滑脂。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（3）累计运行时间超过5000小时后，应对电机轴承进行检查，如已损坏，应更换新轴承。（4）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 xml:space="preserve">停放半年或较长时间后，使用前应测量电机定子线圈对地绝缘电阻，用500V兆欧表测量时，绝缘电阻应不少于20兆欧。 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  <w:lang w:eastAsia="zh-CN"/>
        </w:rPr>
        <w:t>的</w:t>
      </w:r>
      <w:r>
        <w:rPr>
          <w:rFonts w:hint="eastAsia" w:ascii="楷体" w:hAnsi="楷体" w:eastAsia="楷体" w:cs="楷体"/>
        </w:rPr>
        <w:t>日常保养：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机器启动前：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检查粗网及细网有无破损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检查运输支撑是否拆除。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机器启动时：</w:t>
      </w:r>
    </w:p>
    <w:p>
      <w:pPr>
        <w:numPr>
          <w:ilvl w:val="0"/>
          <w:numId w:val="3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注意有无异常杂音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（2）电流是否稳定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 </w:t>
      </w:r>
      <w:r>
        <w:rPr>
          <w:rFonts w:hint="eastAsia" w:ascii="楷体" w:hAnsi="楷体" w:eastAsia="楷体" w:cs="楷体"/>
        </w:rPr>
        <w:t>振动有无异状机器使用后：</w:t>
      </w:r>
    </w:p>
    <w:p>
      <w:pPr>
        <w:numPr>
          <w:ilvl w:val="0"/>
          <w:numId w:val="4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每次使用完毕即清理干净.定期保养。</w:t>
      </w:r>
    </w:p>
    <w:p>
      <w:pPr>
        <w:numPr>
          <w:ilvl w:val="0"/>
          <w:numId w:val="4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定期的检查粗网，细网和弹簧有无疲劳及破损，机身各部位是否因振动而产生损坏，需添加润滑油的部位必须加油润滑。 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掌握尾矿干排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的注意事项以及日常保养，不仅可以降低设备的故障率，提高机器生产效率，此外也可延长设备使用寿命，为您创造更好的经济效益。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D8E7"/>
    <w:multiLevelType w:val="singleLevel"/>
    <w:tmpl w:val="5943D8E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43D913"/>
    <w:multiLevelType w:val="singleLevel"/>
    <w:tmpl w:val="5943D913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943D948"/>
    <w:multiLevelType w:val="singleLevel"/>
    <w:tmpl w:val="5943D948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943D977"/>
    <w:multiLevelType w:val="singleLevel"/>
    <w:tmpl w:val="5943D97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A3E6C"/>
    <w:rsid w:val="0DB72480"/>
    <w:rsid w:val="33E72630"/>
    <w:rsid w:val="726A3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2017-06-16T12:36:00Z</dcterms:created>
  <dc:creator>Administrator</dc:creator>
  <cp:lastModifiedBy>Administrator</cp:lastModifiedBy>
  <dcterms:modified xsi:type="dcterms:W3CDTF">2017-08-02T04:56:03Z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