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rPr>
      </w:pPr>
      <w:r>
        <w:rPr>
          <w:rFonts w:hint="eastAsia" w:ascii="楷体" w:hAnsi="楷体" w:eastAsia="楷体" w:cs="楷体"/>
        </w:rPr>
        <w:t>尾矿干排</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常见故障以及解决方法</w:t>
      </w:r>
    </w:p>
    <w:p>
      <w:pPr>
        <w:rPr>
          <w:rFonts w:hint="eastAsia" w:ascii="楷体" w:hAnsi="楷体" w:eastAsia="楷体" w:cs="楷体"/>
        </w:rPr>
      </w:pPr>
      <w:r>
        <w:rPr>
          <w:rFonts w:hint="eastAsia" w:ascii="楷体" w:hAnsi="楷体" w:eastAsia="楷体" w:cs="楷体"/>
        </w:rPr>
        <w:t>尾矿干排筛即尾矿干排</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，它是隆中在高频筛基础上，结合金属尾矿特点而专门研制的一种用于金属尾矿干排的</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 xml:space="preserve">，主要用于铁矿、铜矿、金矿、铝矿等尾矿脱水。它是针对我国大量尾矿干排筛存在的诸多问题经过充分论证、调研后而设计的新型高效尾矿回收设备，具有结构简单、造价低、效率高、耗能低、噪声小及维护方便等特点。 </w:t>
      </w:r>
    </w:p>
    <w:p>
      <w:pPr>
        <w:rPr>
          <w:rFonts w:hint="eastAsia" w:ascii="楷体" w:hAnsi="楷体" w:eastAsia="楷体" w:cs="楷体"/>
        </w:rPr>
      </w:pPr>
      <w:r>
        <w:rPr>
          <w:rFonts w:hint="eastAsia" w:ascii="楷体" w:hAnsi="楷体" w:eastAsia="楷体" w:cs="楷体"/>
        </w:rPr>
        <w:t xml:space="preserve"> 尾矿干排筛在使用中，和其它设备一样也会出现这样那样的故障，下面隆中给出的尾矿干排</w:t>
      </w:r>
      <w:r>
        <w:rPr>
          <w:rFonts w:hint="eastAsia" w:ascii="楷体" w:hAnsi="楷体" w:eastAsia="楷体" w:cs="楷体"/>
          <w:lang w:eastAsia="zh-CN"/>
        </w:rPr>
        <w:t>真空带式过滤机</w:t>
      </w:r>
      <w:r>
        <w:rPr>
          <w:rFonts w:hint="eastAsia" w:ascii="楷体" w:hAnsi="楷体" w:eastAsia="楷体" w:cs="楷体"/>
        </w:rPr>
        <w:t xml:space="preserve">常见故障以及解决方法。 </w:t>
      </w:r>
    </w:p>
    <w:p>
      <w:pPr>
        <w:numPr>
          <w:ilvl w:val="0"/>
          <w:numId w:val="1"/>
        </w:numPr>
        <w:rPr>
          <w:rFonts w:hint="eastAsia" w:ascii="楷体" w:hAnsi="楷体" w:eastAsia="楷体" w:cs="楷体"/>
        </w:rPr>
      </w:pPr>
      <w:r>
        <w:rPr>
          <w:rFonts w:hint="eastAsia" w:ascii="楷体" w:hAnsi="楷体" w:eastAsia="楷体" w:cs="楷体"/>
        </w:rPr>
        <w:t>尾矿干排</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无法起动或者振幅过小。首先应考虑电机是否正常及电机电源连接线是否正常连接，然后检查控制系统中的电气元件是否正常。振幅过小就需要检查筛面上是否还存有物料，</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是否是带料启动。筛面上的物料堆积太多会直接影响</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 xml:space="preserve">的振幅。第三是检查振动电机的偏心块夹角是否合适，再适当调整偏心轴加重块或者是副偏心块的位置，用户需要注意的偏心块夹角越大，激振力越小，对于振幅过小时，需要将偏心块夹角调小就可以达到激振力重合，增大振幅的目的。 </w:t>
      </w:r>
    </w:p>
    <w:p>
      <w:pPr>
        <w:numPr>
          <w:ilvl w:val="0"/>
          <w:numId w:val="1"/>
        </w:numPr>
        <w:rPr>
          <w:rFonts w:hint="eastAsia" w:ascii="楷体" w:hAnsi="楷体" w:eastAsia="楷体" w:cs="楷体"/>
        </w:rPr>
      </w:pPr>
      <w:r>
        <w:rPr>
          <w:rFonts w:hint="eastAsia" w:ascii="楷体" w:hAnsi="楷体" w:eastAsia="楷体" w:cs="楷体"/>
        </w:rPr>
        <w:t>筛面上物料运动轨迹不正常。物料运动轨迹不正常，通常是由于振动电机偏心块夹角不一致所造成的，用户需要将偏心块夹角调整一致。另外一个方面可能是筛箱刚度不足横向水平没找准;第三个方面可能是筛面的安装高度不一致。用户在安装筛网或者筛板时，没有做到筛面平整，造成物料在运行时走偏。第四个方面可能是弹簧的问题。由于尾矿干排</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 xml:space="preserve">长期使用，造成弹簧出现断裂或者变形，使筛箱的振幅不一致，物料在筛面上运动轨迹不正常。 </w:t>
      </w:r>
    </w:p>
    <w:p>
      <w:pPr>
        <w:numPr>
          <w:ilvl w:val="0"/>
          <w:numId w:val="1"/>
        </w:numPr>
        <w:rPr>
          <w:rFonts w:hint="eastAsia" w:ascii="楷体" w:hAnsi="楷体" w:eastAsia="楷体" w:cs="楷体"/>
        </w:rPr>
      </w:pP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 xml:space="preserve">在对浆液脱水脱介时，产量不高，筛分过滤效果不好。通常出现这种情况主要是由于筛面倾角不够。一般在浆液通过旋流器等浓缩浆液以后，喷到筛面上，如果筛面倾角不够，浆液中的固体物容易被水直接冲走，达不到脱水脱介的目的。出现这种故障，一般需要检查地基是否水平，或者筛面的倾角是否达到设计要求。 </w:t>
      </w:r>
    </w:p>
    <w:p>
      <w:pPr>
        <w:numPr>
          <w:ilvl w:val="0"/>
          <w:numId w:val="1"/>
        </w:numPr>
        <w:rPr>
          <w:rFonts w:hint="eastAsia" w:ascii="楷体" w:hAnsi="楷体" w:eastAsia="楷体" w:cs="楷体"/>
        </w:rPr>
      </w:pPr>
      <w:r>
        <w:rPr>
          <w:rFonts w:hint="eastAsia" w:ascii="楷体" w:hAnsi="楷体" w:eastAsia="楷体" w:cs="楷体"/>
        </w:rPr>
        <w:t>尾矿干排</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产生杂音。这通常是设备部件损坏造成的，损坏的部件在高频率的振动过程中和其他部件相互撞击或者摩擦产生杂音。用户这时需要尽快停机，对设备进行检修，查找损坏部件并及时跟换。</w:t>
      </w:r>
    </w:p>
    <w:p>
      <w:pPr>
        <w:widowControl w:val="0"/>
        <w:numPr>
          <w:ilvl w:val="0"/>
          <w:numId w:val="0"/>
        </w:numPr>
        <w:jc w:val="both"/>
        <w:rPr>
          <w:rFonts w:hint="eastAsia" w:ascii="楷体" w:hAnsi="楷体" w:eastAsia="楷体" w:cs="楷体"/>
        </w:rPr>
      </w:pPr>
    </w:p>
    <w:p>
      <w:pPr>
        <w:rPr>
          <w:rFonts w:hint="eastAsia" w:ascii="楷体" w:hAnsi="楷体" w:eastAsia="楷体" w:cs="楷体"/>
          <w:lang w:eastAsia="zh-CN"/>
        </w:rPr>
      </w:pPr>
      <w:r>
        <w:rPr>
          <w:rFonts w:hint="eastAsia" w:ascii="楷体" w:hAnsi="楷体" w:eastAsia="楷体" w:cs="楷体"/>
          <w:lang w:eastAsia="zh-CN"/>
        </w:rPr>
        <w:t>产品</w:t>
      </w:r>
      <w:r>
        <w:rPr>
          <w:rFonts w:hint="eastAsia" w:ascii="楷体" w:hAnsi="楷体" w:eastAsia="楷体" w:cs="楷体"/>
        </w:rPr>
        <w:t>关键词：</w:t>
      </w:r>
      <w:r>
        <w:rPr>
          <w:rFonts w:hint="eastAsia" w:ascii="楷体" w:hAnsi="楷体" w:eastAsia="楷体" w:cs="楷体"/>
          <w:b/>
          <w:bCs/>
          <w:color w:val="C00000"/>
          <w:u w:val="single"/>
          <w:lang w:eastAsia="zh-CN"/>
        </w:rPr>
        <w:fldChar w:fldCharType="begin"/>
      </w:r>
      <w:r>
        <w:rPr>
          <w:rFonts w:hint="eastAsia" w:ascii="楷体" w:hAnsi="楷体" w:eastAsia="楷体" w:cs="楷体"/>
          <w:b/>
          <w:bCs/>
          <w:color w:val="C00000"/>
          <w:u w:val="single"/>
          <w:lang w:eastAsia="zh-CN"/>
        </w:rPr>
        <w:instrText xml:space="preserve"> HYPERLINK "http://www.cn-hetong.com" </w:instrText>
      </w:r>
      <w:r>
        <w:rPr>
          <w:rFonts w:hint="eastAsia" w:ascii="楷体" w:hAnsi="楷体" w:eastAsia="楷体" w:cs="楷体"/>
          <w:b/>
          <w:bCs/>
          <w:color w:val="C00000"/>
          <w:u w:val="single"/>
          <w:lang w:eastAsia="zh-CN"/>
        </w:rPr>
        <w:fldChar w:fldCharType="separate"/>
      </w:r>
      <w:r>
        <w:rPr>
          <w:rStyle w:val="3"/>
          <w:rFonts w:hint="eastAsia" w:ascii="楷体" w:hAnsi="楷体" w:eastAsia="楷体" w:cs="楷体"/>
          <w:b/>
          <w:bCs/>
          <w:color w:val="C00000"/>
          <w:u w:val="single"/>
          <w:lang w:eastAsia="zh-CN"/>
        </w:rPr>
        <w:t>过滤机</w:t>
      </w:r>
      <w:r>
        <w:rPr>
          <w:rFonts w:hint="eastAsia" w:ascii="楷体" w:hAnsi="楷体" w:eastAsia="楷体" w:cs="楷体"/>
          <w:b/>
          <w:bCs/>
          <w:color w:val="C00000"/>
          <w:u w:val="single"/>
          <w:lang w:eastAsia="zh-CN"/>
        </w:rPr>
        <w:fldChar w:fldCharType="end"/>
      </w:r>
      <w:r>
        <w:rPr>
          <w:rFonts w:hint="eastAsia" w:ascii="楷体" w:hAnsi="楷体" w:eastAsia="楷体" w:cs="楷体"/>
        </w:rPr>
        <w:t>|</w:t>
      </w:r>
      <w:r>
        <w:rPr>
          <w:rFonts w:hint="eastAsia" w:ascii="楷体" w:hAnsi="楷体" w:eastAsia="楷体" w:cs="楷体"/>
          <w:lang w:eastAsia="zh-CN"/>
        </w:rPr>
        <w:t>脱水机</w:t>
      </w:r>
      <w:r>
        <w:rPr>
          <w:rFonts w:hint="eastAsia" w:ascii="楷体" w:hAnsi="楷体" w:eastAsia="楷体" w:cs="楷体"/>
        </w:rPr>
        <w:t>|</w:t>
      </w:r>
      <w:r>
        <w:rPr>
          <w:rFonts w:hint="eastAsia" w:ascii="楷体" w:hAnsi="楷体" w:eastAsia="楷体" w:cs="楷体"/>
          <w:b/>
          <w:bCs/>
          <w:color w:val="FF0000"/>
          <w:u w:val="single"/>
        </w:rPr>
        <w:fldChar w:fldCharType="begin"/>
      </w:r>
      <w:r>
        <w:rPr>
          <w:rFonts w:hint="eastAsia" w:ascii="楷体" w:hAnsi="楷体" w:eastAsia="楷体" w:cs="楷体"/>
          <w:b/>
          <w:bCs/>
          <w:color w:val="FF0000"/>
          <w:u w:val="single"/>
        </w:rPr>
        <w:instrText xml:space="preserve"> HYPERLINK "http://www.cn-hetong.com" </w:instrText>
      </w:r>
      <w:r>
        <w:rPr>
          <w:rFonts w:hint="eastAsia" w:ascii="楷体" w:hAnsi="楷体" w:eastAsia="楷体" w:cs="楷体"/>
          <w:b/>
          <w:bCs/>
          <w:color w:val="FF0000"/>
          <w:u w:val="single"/>
        </w:rPr>
        <w:fldChar w:fldCharType="separate"/>
      </w:r>
      <w:r>
        <w:rPr>
          <w:rStyle w:val="3"/>
          <w:rFonts w:hint="eastAsia" w:ascii="楷体" w:hAnsi="楷体" w:eastAsia="楷体" w:cs="楷体"/>
          <w:b/>
          <w:bCs/>
          <w:color w:val="FF0000"/>
          <w:u w:val="single"/>
        </w:rPr>
        <w:t>带式过滤机</w:t>
      </w:r>
      <w:r>
        <w:rPr>
          <w:rFonts w:hint="eastAsia" w:ascii="楷体" w:hAnsi="楷体" w:eastAsia="楷体" w:cs="楷体"/>
          <w:b/>
          <w:bCs/>
          <w:color w:val="FF0000"/>
          <w:u w:val="single"/>
        </w:rPr>
        <w:fldChar w:fldCharType="end"/>
      </w:r>
      <w:r>
        <w:rPr>
          <w:rFonts w:hint="eastAsia" w:ascii="楷体" w:hAnsi="楷体" w:eastAsia="楷体" w:cs="楷体"/>
        </w:rPr>
        <w:t>|</w:t>
      </w:r>
      <w:bookmarkStart w:id="0" w:name="_GoBack"/>
      <w:bookmarkEnd w:id="0"/>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002060"/>
          <w:u w:val="single"/>
          <w:lang w:eastAsia="zh-CN"/>
        </w:rPr>
        <w:fldChar w:fldCharType="begin"/>
      </w:r>
      <w:r>
        <w:rPr>
          <w:rFonts w:hint="eastAsia" w:ascii="楷体" w:hAnsi="楷体" w:eastAsia="楷体" w:cs="楷体"/>
          <w:b/>
          <w:bCs/>
          <w:color w:val="002060"/>
          <w:u w:val="single"/>
          <w:lang w:eastAsia="zh-CN"/>
        </w:rPr>
        <w:instrText xml:space="preserve"> HYPERLINK "http://www.cn-hetong.com" </w:instrText>
      </w:r>
      <w:r>
        <w:rPr>
          <w:rFonts w:hint="eastAsia" w:ascii="楷体" w:hAnsi="楷体" w:eastAsia="楷体" w:cs="楷体"/>
          <w:b/>
          <w:bCs/>
          <w:color w:val="002060"/>
          <w:u w:val="single"/>
          <w:lang w:eastAsia="zh-CN"/>
        </w:rPr>
        <w:fldChar w:fldCharType="separate"/>
      </w:r>
      <w:r>
        <w:rPr>
          <w:rStyle w:val="3"/>
          <w:rFonts w:hint="eastAsia" w:ascii="楷体" w:hAnsi="楷体" w:eastAsia="楷体" w:cs="楷体"/>
          <w:b/>
          <w:bCs/>
          <w:color w:val="002060"/>
          <w:u w:val="single"/>
          <w:lang w:eastAsia="zh-CN"/>
        </w:rPr>
        <w:t>过滤机配件</w:t>
      </w:r>
      <w:r>
        <w:rPr>
          <w:rFonts w:hint="eastAsia" w:ascii="楷体" w:hAnsi="楷体" w:eastAsia="楷体" w:cs="楷体"/>
          <w:b/>
          <w:bCs/>
          <w:color w:val="002060"/>
          <w:u w:val="single"/>
          <w:lang w:eastAsia="zh-CN"/>
        </w:rPr>
        <w:fldChar w:fldCharType="end"/>
      </w:r>
    </w:p>
    <w:p>
      <w:pPr>
        <w:rPr>
          <w:rFonts w:hint="eastAsia" w:ascii="楷体" w:hAnsi="楷体" w:eastAsia="楷体" w:cs="楷体"/>
          <w:lang w:eastAsia="zh-CN"/>
        </w:rPr>
      </w:pPr>
      <w:r>
        <w:rPr>
          <w:rFonts w:hint="eastAsia" w:ascii="楷体" w:hAnsi="楷体" w:eastAsia="楷体" w:cs="楷体"/>
          <w:lang w:eastAsia="zh-CN"/>
        </w:rPr>
        <w:t>行业关键词：</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b w:val="0"/>
          <w:bCs w:val="0"/>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rPr>
        <w:t>适用行业：</w:t>
      </w:r>
      <w:r>
        <w:rPr>
          <w:rFonts w:hint="eastAsia" w:ascii="楷体" w:hAnsi="楷体" w:eastAsia="楷体" w:cs="楷体"/>
          <w:b w:val="0"/>
          <w:bCs w:val="0"/>
        </w:rPr>
        <w:t>矿冶|化肥|医药|染料|制碱|发酵|稀土|无机盐|造纸|环保|</w:t>
      </w:r>
      <w:r>
        <w:rPr>
          <w:rFonts w:hint="eastAsia" w:ascii="楷体" w:hAnsi="楷体" w:eastAsia="楷体" w:cs="楷体"/>
          <w:b w:val="0"/>
          <w:bCs w:val="0"/>
          <w:lang w:eastAsia="zh-CN"/>
        </w:rPr>
        <w:t>化工</w:t>
      </w:r>
      <w:r>
        <w:rPr>
          <w:rFonts w:hint="eastAsia" w:ascii="楷体" w:hAnsi="楷体" w:eastAsia="楷体" w:cs="楷体"/>
          <w:b w:val="0"/>
          <w:bCs w:val="0"/>
        </w:rPr>
        <w:t>|</w:t>
      </w:r>
      <w:r>
        <w:rPr>
          <w:rFonts w:hint="eastAsia" w:ascii="楷体" w:hAnsi="楷体" w:eastAsia="楷体" w:cs="楷体"/>
          <w:b w:val="0"/>
          <w:bCs w:val="0"/>
          <w:lang w:eastAsia="zh-CN"/>
        </w:rPr>
        <w:t>新能源</w:t>
      </w:r>
    </w:p>
    <w:p>
      <w:pPr>
        <w:rPr>
          <w:rFonts w:hint="eastAsia" w:ascii="楷体" w:hAnsi="楷体" w:eastAsia="楷体" w:cs="楷体"/>
        </w:rPr>
      </w:pPr>
      <w:r>
        <w:rPr>
          <w:rFonts w:hint="eastAsia" w:ascii="楷体" w:hAnsi="楷体" w:eastAsia="楷体" w:cs="楷体"/>
        </w:rPr>
        <w:t>用途：脱水|</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|选煤|干燥过滤|药液过滤|</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lang w:eastAsia="zh-CN"/>
        </w:rPr>
        <w:t>标签：</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p>
    <w:p>
      <w:pPr>
        <w:widowControl w:val="0"/>
        <w:numPr>
          <w:ilvl w:val="0"/>
          <w:numId w:val="0"/>
        </w:numPr>
        <w:jc w:val="both"/>
        <w:rPr>
          <w:rFonts w:hint="eastAsia" w:ascii="楷体" w:hAnsi="楷体" w:eastAsia="楷体" w:cs="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3DACE"/>
    <w:multiLevelType w:val="singleLevel"/>
    <w:tmpl w:val="5943DAC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236DF"/>
    <w:rsid w:val="0F431240"/>
    <w:rsid w:val="26370613"/>
    <w:rsid w:val="545236DF"/>
    <w:rsid w:val="6BA552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66666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2017-06-16T12:41:00Z</dcterms:created>
  <dc:creator>Administrator</dc:creator>
  <cp:lastModifiedBy>Administrator</cp:lastModifiedBy>
  <dcterms:modified xsi:type="dcterms:W3CDTF">2017-08-02T04:54:26Z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